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79F5" w14:textId="77777777" w:rsidR="00571E4C" w:rsidRPr="00A023EE" w:rsidRDefault="00571E4C" w:rsidP="00571E4C">
      <w:pPr>
        <w:rPr>
          <w:rFonts w:asciiTheme="majorBidi" w:hAnsiTheme="majorBidi" w:cstheme="majorBidi"/>
          <w:b/>
          <w:bCs/>
          <w:sz w:val="32"/>
          <w:szCs w:val="32"/>
        </w:rPr>
      </w:pPr>
    </w:p>
    <w:p w14:paraId="61D58568" w14:textId="4B047F1D" w:rsidR="00571E4C" w:rsidRPr="00A023EE" w:rsidRDefault="00A023EE" w:rsidP="00A023EE">
      <w:pPr>
        <w:jc w:val="center"/>
        <w:rPr>
          <w:rFonts w:asciiTheme="majorBidi" w:hAnsiTheme="majorBidi" w:cstheme="majorBidi"/>
          <w:b/>
          <w:bCs/>
          <w:sz w:val="32"/>
          <w:szCs w:val="32"/>
        </w:rPr>
      </w:pPr>
      <w:r>
        <w:rPr>
          <w:rFonts w:asciiTheme="majorBidi" w:hAnsiTheme="majorBidi" w:cstheme="majorBidi"/>
          <w:b/>
          <w:bCs/>
          <w:sz w:val="32"/>
          <w:szCs w:val="32"/>
        </w:rPr>
        <w:t>Paper Title</w:t>
      </w:r>
    </w:p>
    <w:p w14:paraId="0179019B" w14:textId="03EC7AAF" w:rsidR="00571E4C" w:rsidRPr="002741BA" w:rsidRDefault="00571E4C" w:rsidP="00571E4C">
      <w:pPr>
        <w:jc w:val="center"/>
        <w:rPr>
          <w:rFonts w:asciiTheme="majorBidi" w:hAnsiTheme="majorBidi" w:cstheme="majorBidi"/>
          <w:sz w:val="26"/>
          <w:szCs w:val="26"/>
          <w:vertAlign w:val="superscript"/>
        </w:rPr>
      </w:pPr>
      <w:r w:rsidRPr="002741BA">
        <w:rPr>
          <w:rFonts w:asciiTheme="majorBidi" w:hAnsiTheme="majorBidi" w:cstheme="majorBidi"/>
          <w:sz w:val="26"/>
          <w:szCs w:val="26"/>
        </w:rPr>
        <w:t>J. Smith</w:t>
      </w:r>
      <w:r w:rsidRPr="002741BA">
        <w:rPr>
          <w:rFonts w:asciiTheme="majorBidi" w:hAnsiTheme="majorBidi" w:cstheme="majorBidi"/>
          <w:sz w:val="26"/>
          <w:szCs w:val="26"/>
          <w:vertAlign w:val="superscript"/>
        </w:rPr>
        <w:t>1</w:t>
      </w:r>
      <w:r w:rsidR="002741BA" w:rsidRPr="002741BA">
        <w:rPr>
          <w:rFonts w:asciiTheme="majorBidi" w:hAnsiTheme="majorBidi" w:cstheme="majorBidi"/>
          <w:sz w:val="26"/>
          <w:szCs w:val="26"/>
          <w:vertAlign w:val="superscript"/>
        </w:rPr>
        <w:t>*</w:t>
      </w:r>
      <w:r w:rsidRPr="002741BA">
        <w:rPr>
          <w:rFonts w:asciiTheme="majorBidi" w:hAnsiTheme="majorBidi" w:cstheme="majorBidi"/>
          <w:sz w:val="26"/>
          <w:szCs w:val="26"/>
        </w:rPr>
        <w:t xml:space="preserve">, </w:t>
      </w:r>
      <w:r w:rsidR="002741BA" w:rsidRPr="002741BA">
        <w:rPr>
          <w:rFonts w:asciiTheme="majorBidi" w:hAnsiTheme="majorBidi" w:cstheme="majorBidi"/>
          <w:sz w:val="26"/>
          <w:szCs w:val="26"/>
        </w:rPr>
        <w:t>A. Brown</w:t>
      </w:r>
      <w:r w:rsidR="002741BA" w:rsidRPr="002741BA">
        <w:rPr>
          <w:rFonts w:asciiTheme="majorBidi" w:hAnsiTheme="majorBidi" w:cstheme="majorBidi"/>
          <w:sz w:val="26"/>
          <w:szCs w:val="26"/>
          <w:vertAlign w:val="superscript"/>
        </w:rPr>
        <w:t>2</w:t>
      </w:r>
      <w:r w:rsidR="002741BA" w:rsidRPr="002741BA">
        <w:rPr>
          <w:rFonts w:asciiTheme="majorBidi" w:hAnsiTheme="majorBidi" w:cstheme="majorBidi"/>
          <w:sz w:val="26"/>
          <w:szCs w:val="26"/>
        </w:rPr>
        <w:t>, and C. Lee</w:t>
      </w:r>
      <w:r w:rsidR="002741BA" w:rsidRPr="002741BA">
        <w:rPr>
          <w:rFonts w:asciiTheme="majorBidi" w:hAnsiTheme="majorBidi" w:cstheme="majorBidi"/>
          <w:sz w:val="26"/>
          <w:szCs w:val="26"/>
          <w:vertAlign w:val="superscript"/>
        </w:rPr>
        <w:t>3</w:t>
      </w:r>
    </w:p>
    <w:p w14:paraId="651EF3C0" w14:textId="0CE278C2" w:rsidR="002741BA" w:rsidRDefault="002741BA" w:rsidP="002741BA">
      <w:pPr>
        <w:jc w:val="center"/>
        <w:rPr>
          <w:rFonts w:asciiTheme="majorBidi" w:hAnsiTheme="majorBidi" w:cstheme="majorBidi"/>
          <w:sz w:val="24"/>
          <w:szCs w:val="24"/>
        </w:rPr>
      </w:pPr>
      <w:r>
        <w:rPr>
          <w:rFonts w:asciiTheme="majorBidi" w:hAnsiTheme="majorBidi" w:cstheme="majorBidi"/>
          <w:sz w:val="24"/>
          <w:szCs w:val="24"/>
          <w:vertAlign w:val="superscript"/>
        </w:rPr>
        <w:t xml:space="preserve">1 </w:t>
      </w:r>
      <w:r>
        <w:rPr>
          <w:rFonts w:asciiTheme="majorBidi" w:hAnsiTheme="majorBidi" w:cstheme="majorBidi"/>
          <w:sz w:val="24"/>
          <w:szCs w:val="24"/>
        </w:rPr>
        <w:t xml:space="preserve">Department, </w:t>
      </w:r>
      <w:r w:rsidR="00D90A94">
        <w:rPr>
          <w:rFonts w:asciiTheme="majorBidi" w:hAnsiTheme="majorBidi" w:cstheme="majorBidi"/>
          <w:sz w:val="24"/>
          <w:szCs w:val="24"/>
        </w:rPr>
        <w:t>Institution</w:t>
      </w:r>
      <w:r>
        <w:rPr>
          <w:rFonts w:asciiTheme="majorBidi" w:hAnsiTheme="majorBidi" w:cstheme="majorBidi"/>
          <w:sz w:val="24"/>
          <w:szCs w:val="24"/>
        </w:rPr>
        <w:t xml:space="preserve">, City, </w:t>
      </w:r>
      <w:r w:rsidR="00A023EE">
        <w:rPr>
          <w:rFonts w:asciiTheme="majorBidi" w:hAnsiTheme="majorBidi" w:cstheme="majorBidi"/>
          <w:sz w:val="24"/>
          <w:szCs w:val="24"/>
        </w:rPr>
        <w:t xml:space="preserve">Country, </w:t>
      </w:r>
      <w:r>
        <w:rPr>
          <w:rFonts w:asciiTheme="majorBidi" w:hAnsiTheme="majorBidi" w:cstheme="majorBidi"/>
          <w:sz w:val="24"/>
          <w:szCs w:val="24"/>
          <w:vertAlign w:val="superscript"/>
        </w:rPr>
        <w:t xml:space="preserve">2 </w:t>
      </w:r>
      <w:r>
        <w:rPr>
          <w:rFonts w:asciiTheme="majorBidi" w:hAnsiTheme="majorBidi" w:cstheme="majorBidi"/>
          <w:sz w:val="24"/>
          <w:szCs w:val="24"/>
        </w:rPr>
        <w:t xml:space="preserve">Department, </w:t>
      </w:r>
      <w:r w:rsidR="00D90A94">
        <w:rPr>
          <w:rFonts w:asciiTheme="majorBidi" w:hAnsiTheme="majorBidi" w:cstheme="majorBidi"/>
          <w:sz w:val="24"/>
          <w:szCs w:val="24"/>
        </w:rPr>
        <w:t>Institution</w:t>
      </w:r>
      <w:r>
        <w:rPr>
          <w:rFonts w:asciiTheme="majorBidi" w:hAnsiTheme="majorBidi" w:cstheme="majorBidi"/>
          <w:sz w:val="24"/>
          <w:szCs w:val="24"/>
        </w:rPr>
        <w:t>, City, Country</w:t>
      </w:r>
      <w:r w:rsidR="00A023EE">
        <w:rPr>
          <w:rFonts w:asciiTheme="majorBidi" w:hAnsiTheme="majorBidi" w:cstheme="majorBidi"/>
          <w:sz w:val="24"/>
          <w:szCs w:val="24"/>
        </w:rPr>
        <w:t xml:space="preserve">, </w:t>
      </w:r>
      <w:r>
        <w:rPr>
          <w:rFonts w:asciiTheme="majorBidi" w:hAnsiTheme="majorBidi" w:cstheme="majorBidi"/>
          <w:sz w:val="24"/>
          <w:szCs w:val="24"/>
          <w:vertAlign w:val="superscript"/>
        </w:rPr>
        <w:t xml:space="preserve">3 </w:t>
      </w:r>
      <w:r>
        <w:rPr>
          <w:rFonts w:asciiTheme="majorBidi" w:hAnsiTheme="majorBidi" w:cstheme="majorBidi"/>
          <w:sz w:val="24"/>
          <w:szCs w:val="24"/>
        </w:rPr>
        <w:t xml:space="preserve">Department, </w:t>
      </w:r>
      <w:r w:rsidR="00D90A94">
        <w:rPr>
          <w:rFonts w:asciiTheme="majorBidi" w:hAnsiTheme="majorBidi" w:cstheme="majorBidi"/>
          <w:sz w:val="24"/>
          <w:szCs w:val="24"/>
        </w:rPr>
        <w:t>Institution</w:t>
      </w:r>
      <w:r>
        <w:rPr>
          <w:rFonts w:asciiTheme="majorBidi" w:hAnsiTheme="majorBidi" w:cstheme="majorBidi"/>
          <w:sz w:val="24"/>
          <w:szCs w:val="24"/>
        </w:rPr>
        <w:t>, City, Country</w:t>
      </w:r>
    </w:p>
    <w:p w14:paraId="66195A39" w14:textId="411DEF9A" w:rsidR="002741BA" w:rsidRPr="002741BA" w:rsidRDefault="002741BA" w:rsidP="002741BA">
      <w:pPr>
        <w:jc w:val="center"/>
        <w:rPr>
          <w:rFonts w:asciiTheme="majorBidi" w:hAnsiTheme="majorBidi" w:cstheme="majorBidi"/>
          <w:sz w:val="24"/>
          <w:szCs w:val="24"/>
        </w:rPr>
      </w:pPr>
      <w:r>
        <w:rPr>
          <w:rFonts w:asciiTheme="majorBidi" w:hAnsiTheme="majorBidi" w:cstheme="majorBidi"/>
          <w:sz w:val="24"/>
          <w:szCs w:val="24"/>
        </w:rPr>
        <w:t xml:space="preserve">* </w:t>
      </w:r>
      <w:r w:rsidRPr="002741BA">
        <w:rPr>
          <w:rFonts w:asciiTheme="majorBidi" w:hAnsiTheme="majorBidi" w:cstheme="majorBidi"/>
          <w:i/>
          <w:iCs/>
          <w:sz w:val="24"/>
          <w:szCs w:val="24"/>
        </w:rPr>
        <w:t>Corresponding author (correspondingauthor@email.edu)</w:t>
      </w:r>
    </w:p>
    <w:p w14:paraId="29810DD6" w14:textId="08D6117C" w:rsidR="002741BA" w:rsidRDefault="00D90A94" w:rsidP="00D90A94">
      <w:pPr>
        <w:jc w:val="center"/>
        <w:rPr>
          <w:rFonts w:asciiTheme="majorBidi" w:hAnsiTheme="majorBidi" w:cstheme="majorBidi"/>
          <w:i/>
          <w:iCs/>
          <w:sz w:val="24"/>
          <w:szCs w:val="24"/>
        </w:rPr>
      </w:pPr>
      <w:r w:rsidRPr="00D90A94">
        <w:rPr>
          <w:rFonts w:asciiTheme="majorBidi" w:hAnsiTheme="majorBidi" w:cstheme="majorBidi"/>
          <w:b/>
          <w:bCs/>
          <w:sz w:val="24"/>
          <w:szCs w:val="24"/>
        </w:rPr>
        <w:t>Keywords:</w:t>
      </w:r>
      <w:r>
        <w:rPr>
          <w:rFonts w:asciiTheme="majorBidi" w:hAnsiTheme="majorBidi" w:cstheme="majorBidi"/>
          <w:b/>
          <w:bCs/>
          <w:sz w:val="24"/>
          <w:szCs w:val="24"/>
        </w:rPr>
        <w:t xml:space="preserve"> </w:t>
      </w:r>
      <w:r w:rsidR="00733968">
        <w:rPr>
          <w:rFonts w:asciiTheme="majorBidi" w:hAnsiTheme="majorBidi" w:cstheme="majorBidi"/>
          <w:i/>
          <w:iCs/>
          <w:sz w:val="24"/>
          <w:szCs w:val="24"/>
        </w:rPr>
        <w:t>keyword1; keyword2; keyword3; keyword4; keyword5</w:t>
      </w:r>
    </w:p>
    <w:p w14:paraId="2F75ED68" w14:textId="5A218552" w:rsidR="00D90A94" w:rsidRDefault="00D90A94" w:rsidP="00D90A94">
      <w:pPr>
        <w:jc w:val="center"/>
        <w:rPr>
          <w:rFonts w:asciiTheme="majorBidi" w:hAnsiTheme="majorBidi" w:cstheme="majorBidi"/>
          <w:i/>
          <w:iCs/>
          <w:sz w:val="24"/>
          <w:szCs w:val="24"/>
        </w:rPr>
      </w:pPr>
    </w:p>
    <w:p w14:paraId="53049320" w14:textId="75974B5D" w:rsidR="00D90A94" w:rsidRDefault="00D90A94" w:rsidP="00D90A94">
      <w:pPr>
        <w:rPr>
          <w:rFonts w:asciiTheme="majorBidi" w:hAnsiTheme="majorBidi" w:cstheme="majorBidi"/>
          <w:b/>
          <w:bCs/>
          <w:sz w:val="24"/>
          <w:szCs w:val="24"/>
        </w:rPr>
      </w:pPr>
      <w:r w:rsidRPr="00D90A94">
        <w:rPr>
          <w:rFonts w:asciiTheme="majorBidi" w:hAnsiTheme="majorBidi" w:cstheme="majorBidi"/>
          <w:b/>
          <w:bCs/>
          <w:sz w:val="24"/>
          <w:szCs w:val="24"/>
        </w:rPr>
        <w:t>Abstract:</w:t>
      </w:r>
    </w:p>
    <w:p w14:paraId="5D18F4C9" w14:textId="296724AA" w:rsidR="00872301" w:rsidRPr="00872301" w:rsidRDefault="00872301" w:rsidP="003624D6">
      <w:pPr>
        <w:jc w:val="both"/>
        <w:rPr>
          <w:rFonts w:asciiTheme="majorBidi" w:hAnsiTheme="majorBidi" w:cstheme="majorBidi"/>
          <w:sz w:val="24"/>
          <w:szCs w:val="24"/>
        </w:rPr>
      </w:pPr>
      <w:r w:rsidRPr="00872301">
        <w:rPr>
          <w:rFonts w:asciiTheme="majorBidi" w:hAnsiTheme="majorBidi" w:cstheme="majorBidi"/>
          <w:sz w:val="24"/>
          <w:szCs w:val="24"/>
        </w:rPr>
        <w:t>The submitted abstract will be used to review the quality and relevance of the paper, and to ensure adherence to the CANCOM2026 topic list.</w:t>
      </w:r>
    </w:p>
    <w:p w14:paraId="6CA5C676" w14:textId="0B8E9A12" w:rsidR="00872301" w:rsidRPr="00872301" w:rsidRDefault="00872301" w:rsidP="003624D6">
      <w:pPr>
        <w:jc w:val="both"/>
        <w:rPr>
          <w:rFonts w:asciiTheme="majorBidi" w:hAnsiTheme="majorBidi" w:cstheme="majorBidi"/>
          <w:sz w:val="24"/>
          <w:szCs w:val="24"/>
        </w:rPr>
      </w:pPr>
      <w:r w:rsidRPr="00872301">
        <w:rPr>
          <w:rFonts w:asciiTheme="majorBidi" w:hAnsiTheme="majorBidi" w:cstheme="majorBidi"/>
          <w:sz w:val="24"/>
          <w:szCs w:val="24"/>
        </w:rPr>
        <w:t xml:space="preserve">The abstract length is limited to </w:t>
      </w:r>
      <w:r w:rsidRPr="00872301">
        <w:rPr>
          <w:rFonts w:asciiTheme="majorBidi" w:hAnsiTheme="majorBidi" w:cstheme="majorBidi"/>
          <w:sz w:val="24"/>
          <w:szCs w:val="24"/>
          <w:u w:val="single"/>
        </w:rPr>
        <w:t>400 words</w:t>
      </w:r>
      <w:r w:rsidRPr="00872301">
        <w:rPr>
          <w:rFonts w:asciiTheme="majorBidi" w:hAnsiTheme="majorBidi" w:cstheme="majorBidi"/>
          <w:sz w:val="24"/>
          <w:szCs w:val="24"/>
        </w:rPr>
        <w:t xml:space="preserve">. It is recommended that the abstract include a concise introduction to the problem, the objective of the work, a brief description of the approach, materials, or tools used, and a summary of key findings. The abstract must be prepared using the supplied template in Microsoft Word. The page size should be Letter with 1″ margins. The main text should be in Times New Roman, 12-point font, except for the abstract title, which must be Times New Roman, 16-point, bold, and the author names, which must be Times New Roman, 13-point (First name, initial, Last name*). The corresponding author must be indicated with an asterisk. An </w:t>
      </w:r>
      <w:r w:rsidRPr="00872301">
        <w:rPr>
          <w:rFonts w:asciiTheme="majorBidi" w:hAnsiTheme="majorBidi" w:cstheme="majorBidi"/>
          <w:sz w:val="24"/>
          <w:szCs w:val="24"/>
          <w:u w:val="single"/>
        </w:rPr>
        <w:t>official institutional email address for the corresponding author</w:t>
      </w:r>
      <w:r w:rsidRPr="00872301">
        <w:rPr>
          <w:rFonts w:asciiTheme="majorBidi" w:hAnsiTheme="majorBidi" w:cstheme="majorBidi"/>
          <w:sz w:val="24"/>
          <w:szCs w:val="24"/>
        </w:rPr>
        <w:t xml:space="preserve"> </w:t>
      </w:r>
      <w:r>
        <w:rPr>
          <w:rFonts w:asciiTheme="majorBidi" w:hAnsiTheme="majorBidi" w:cstheme="majorBidi"/>
          <w:sz w:val="24"/>
          <w:szCs w:val="24"/>
        </w:rPr>
        <w:t>is required</w:t>
      </w:r>
      <w:r w:rsidRPr="00872301">
        <w:rPr>
          <w:rFonts w:asciiTheme="majorBidi" w:hAnsiTheme="majorBidi" w:cstheme="majorBidi"/>
          <w:sz w:val="24"/>
          <w:szCs w:val="24"/>
        </w:rPr>
        <w:t xml:space="preserve">, in </w:t>
      </w:r>
      <w:r>
        <w:rPr>
          <w:rFonts w:asciiTheme="majorBidi" w:hAnsiTheme="majorBidi" w:cstheme="majorBidi"/>
          <w:i/>
          <w:iCs/>
          <w:sz w:val="24"/>
          <w:szCs w:val="24"/>
        </w:rPr>
        <w:t>I</w:t>
      </w:r>
      <w:r w:rsidRPr="00872301">
        <w:rPr>
          <w:rFonts w:asciiTheme="majorBidi" w:hAnsiTheme="majorBidi" w:cstheme="majorBidi"/>
          <w:i/>
          <w:iCs/>
          <w:sz w:val="24"/>
          <w:szCs w:val="24"/>
        </w:rPr>
        <w:t>talic</w:t>
      </w:r>
      <w:r w:rsidRPr="00872301">
        <w:rPr>
          <w:rFonts w:asciiTheme="majorBidi" w:hAnsiTheme="majorBidi" w:cstheme="majorBidi"/>
          <w:sz w:val="24"/>
          <w:szCs w:val="24"/>
        </w:rPr>
        <w:t xml:space="preserve">. </w:t>
      </w:r>
      <w:r w:rsidRPr="00872301">
        <w:rPr>
          <w:rFonts w:asciiTheme="majorBidi" w:hAnsiTheme="majorBidi" w:cstheme="majorBidi"/>
          <w:sz w:val="24"/>
          <w:szCs w:val="24"/>
          <w:u w:val="single"/>
        </w:rPr>
        <w:t>A minimum of 3 and a maximum of 5 keywords</w:t>
      </w:r>
      <w:r>
        <w:rPr>
          <w:rFonts w:asciiTheme="majorBidi" w:hAnsiTheme="majorBidi" w:cstheme="majorBidi"/>
          <w:sz w:val="24"/>
          <w:szCs w:val="24"/>
        </w:rPr>
        <w:t xml:space="preserve"> in </w:t>
      </w:r>
      <w:r w:rsidRPr="00872301">
        <w:rPr>
          <w:rFonts w:asciiTheme="majorBidi" w:hAnsiTheme="majorBidi" w:cstheme="majorBidi"/>
          <w:i/>
          <w:iCs/>
          <w:sz w:val="24"/>
          <w:szCs w:val="24"/>
        </w:rPr>
        <w:t>Italic</w:t>
      </w:r>
      <w:r>
        <w:rPr>
          <w:rFonts w:asciiTheme="majorBidi" w:hAnsiTheme="majorBidi" w:cstheme="majorBidi"/>
          <w:sz w:val="24"/>
          <w:szCs w:val="24"/>
        </w:rPr>
        <w:t xml:space="preserve"> </w:t>
      </w:r>
      <w:r w:rsidR="00CE343F">
        <w:rPr>
          <w:rFonts w:asciiTheme="majorBidi" w:hAnsiTheme="majorBidi" w:cstheme="majorBidi"/>
          <w:sz w:val="24"/>
          <w:szCs w:val="24"/>
        </w:rPr>
        <w:t>is</w:t>
      </w:r>
      <w:r>
        <w:rPr>
          <w:rFonts w:asciiTheme="majorBidi" w:hAnsiTheme="majorBidi" w:cstheme="majorBidi"/>
          <w:sz w:val="24"/>
          <w:szCs w:val="24"/>
        </w:rPr>
        <w:t xml:space="preserve"> required and will be used for indexing.</w:t>
      </w:r>
    </w:p>
    <w:p w14:paraId="6B2FD3C5" w14:textId="23FE08D2" w:rsidR="00872301" w:rsidRPr="00872301" w:rsidRDefault="00872301" w:rsidP="003624D6">
      <w:pPr>
        <w:jc w:val="both"/>
        <w:rPr>
          <w:rFonts w:asciiTheme="majorBidi" w:hAnsiTheme="majorBidi" w:cstheme="majorBidi"/>
          <w:sz w:val="24"/>
          <w:szCs w:val="24"/>
        </w:rPr>
      </w:pPr>
      <w:r w:rsidRPr="00872301">
        <w:rPr>
          <w:rFonts w:asciiTheme="majorBidi" w:hAnsiTheme="majorBidi" w:cstheme="majorBidi"/>
          <w:sz w:val="24"/>
          <w:szCs w:val="24"/>
          <w:u w:val="single"/>
        </w:rPr>
        <w:t>A maximum of one figure</w:t>
      </w:r>
      <w:r w:rsidRPr="00872301">
        <w:rPr>
          <w:rFonts w:asciiTheme="majorBidi" w:hAnsiTheme="majorBidi" w:cstheme="majorBidi"/>
          <w:sz w:val="24"/>
          <w:szCs w:val="24"/>
        </w:rPr>
        <w:t xml:space="preserve"> may be included (optional). Authors must ensure that the figure is clearly visible in the digital version. Figure captions should begin with “Fig.” followed by the figure number (e.g., Fig. 1.). Figures must be placed at the bottom </w:t>
      </w:r>
      <w:proofErr w:type="spellStart"/>
      <w:r w:rsidRPr="00872301">
        <w:rPr>
          <w:rFonts w:asciiTheme="majorBidi" w:hAnsiTheme="majorBidi" w:cstheme="majorBidi"/>
          <w:sz w:val="24"/>
          <w:szCs w:val="24"/>
        </w:rPr>
        <w:t>centre</w:t>
      </w:r>
      <w:proofErr w:type="spellEnd"/>
      <w:r w:rsidRPr="00872301">
        <w:rPr>
          <w:rFonts w:asciiTheme="majorBidi" w:hAnsiTheme="majorBidi" w:cstheme="majorBidi"/>
          <w:sz w:val="24"/>
          <w:szCs w:val="24"/>
        </w:rPr>
        <w:t xml:space="preserve"> of the main body of the abstract.</w:t>
      </w:r>
    </w:p>
    <w:p w14:paraId="0B9DE3B9" w14:textId="24DC1039" w:rsidR="005E3427" w:rsidRDefault="00872301" w:rsidP="003624D6">
      <w:pPr>
        <w:jc w:val="both"/>
        <w:rPr>
          <w:rFonts w:asciiTheme="majorBidi" w:hAnsiTheme="majorBidi" w:cstheme="majorBidi"/>
          <w:sz w:val="24"/>
          <w:szCs w:val="24"/>
        </w:rPr>
      </w:pPr>
      <w:r w:rsidRPr="00872301">
        <w:rPr>
          <w:rFonts w:asciiTheme="majorBidi" w:hAnsiTheme="majorBidi" w:cstheme="majorBidi"/>
          <w:sz w:val="24"/>
          <w:szCs w:val="24"/>
        </w:rPr>
        <w:t>The abstract must be submitted as a PDF file. The file name should follow this pattern: LastNameOfCorrespondingAuthor_CANCOM2026.pdf. For multiple submissions, append a number after the last name (e.g., Smith1_CANCOM2026.pdf, Smith2_CANCOM2026.pdf).</w:t>
      </w:r>
    </w:p>
    <w:p w14:paraId="5B6146E0" w14:textId="39689FE3" w:rsidR="00672083" w:rsidRDefault="00672083" w:rsidP="00D90A94">
      <w:pPr>
        <w:rPr>
          <w:rFonts w:asciiTheme="majorBidi" w:hAnsiTheme="majorBidi" w:cstheme="majorBidi"/>
          <w:sz w:val="24"/>
          <w:szCs w:val="24"/>
        </w:rPr>
      </w:pPr>
    </w:p>
    <w:p w14:paraId="7DCA8F64" w14:textId="5EEBFDEA" w:rsidR="004751EA" w:rsidRDefault="004751EA" w:rsidP="00D90A94">
      <w:pPr>
        <w:rPr>
          <w:rFonts w:asciiTheme="majorBidi" w:hAnsiTheme="majorBidi" w:cstheme="majorBidi"/>
          <w:sz w:val="24"/>
          <w:szCs w:val="24"/>
        </w:rPr>
      </w:pPr>
    </w:p>
    <w:p w14:paraId="3885BA14" w14:textId="77777777" w:rsidR="004751EA" w:rsidRPr="00C67A64" w:rsidRDefault="004751EA" w:rsidP="00D90A94">
      <w:pPr>
        <w:rPr>
          <w:rFonts w:asciiTheme="majorBidi" w:hAnsiTheme="majorBidi" w:cstheme="majorBidi"/>
          <w:sz w:val="24"/>
          <w:szCs w:val="24"/>
        </w:rPr>
      </w:pPr>
    </w:p>
    <w:p w14:paraId="3EB6A740" w14:textId="77777777" w:rsidR="00D90A94" w:rsidRPr="00D90A94" w:rsidRDefault="00D90A94" w:rsidP="00D90A94">
      <w:pPr>
        <w:rPr>
          <w:rFonts w:asciiTheme="majorBidi" w:hAnsiTheme="majorBidi" w:cstheme="majorBidi"/>
          <w:b/>
          <w:bCs/>
          <w:sz w:val="24"/>
          <w:szCs w:val="24"/>
        </w:rPr>
      </w:pPr>
    </w:p>
    <w:p w14:paraId="222B305E" w14:textId="56FC9153" w:rsidR="002741BA" w:rsidRDefault="002741BA" w:rsidP="00571E4C">
      <w:pPr>
        <w:jc w:val="center"/>
        <w:rPr>
          <w:rFonts w:asciiTheme="majorBidi" w:hAnsiTheme="majorBidi" w:cstheme="majorBidi"/>
          <w:sz w:val="24"/>
          <w:szCs w:val="24"/>
        </w:rPr>
      </w:pPr>
    </w:p>
    <w:p w14:paraId="12704CE3" w14:textId="77777777" w:rsidR="002741BA" w:rsidRPr="002741BA" w:rsidRDefault="002741BA" w:rsidP="00571E4C">
      <w:pPr>
        <w:jc w:val="center"/>
        <w:rPr>
          <w:rFonts w:asciiTheme="majorBidi" w:hAnsiTheme="majorBidi" w:cstheme="majorBidi"/>
          <w:sz w:val="24"/>
          <w:szCs w:val="24"/>
        </w:rPr>
      </w:pPr>
    </w:p>
    <w:sectPr w:rsidR="002741BA" w:rsidRPr="002741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93E2" w14:textId="77777777" w:rsidR="00BF30EF" w:rsidRDefault="00BF30EF" w:rsidP="00BF30EF">
      <w:pPr>
        <w:spacing w:after="0" w:line="240" w:lineRule="auto"/>
      </w:pPr>
      <w:r>
        <w:separator/>
      </w:r>
    </w:p>
  </w:endnote>
  <w:endnote w:type="continuationSeparator" w:id="0">
    <w:p w14:paraId="5FFCEC47" w14:textId="77777777" w:rsidR="00BF30EF" w:rsidRDefault="00BF30EF" w:rsidP="00BF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77531"/>
      <w:docPartObj>
        <w:docPartGallery w:val="Page Numbers (Bottom of Page)"/>
        <w:docPartUnique/>
      </w:docPartObj>
    </w:sdtPr>
    <w:sdtEndPr>
      <w:rPr>
        <w:noProof/>
      </w:rPr>
    </w:sdtEndPr>
    <w:sdtContent>
      <w:p w14:paraId="7FA55836" w14:textId="04A82CDF" w:rsidR="00892ED4" w:rsidRDefault="00892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5B86E" w14:textId="77777777" w:rsidR="00892ED4" w:rsidRDefault="0089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E036" w14:textId="77777777" w:rsidR="00BF30EF" w:rsidRDefault="00BF30EF" w:rsidP="00BF30EF">
      <w:pPr>
        <w:spacing w:after="0" w:line="240" w:lineRule="auto"/>
      </w:pPr>
      <w:r>
        <w:separator/>
      </w:r>
    </w:p>
  </w:footnote>
  <w:footnote w:type="continuationSeparator" w:id="0">
    <w:p w14:paraId="4C38EFD8" w14:textId="77777777" w:rsidR="00BF30EF" w:rsidRDefault="00BF30EF" w:rsidP="00BF3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5C6A" w14:textId="0F1E5000" w:rsidR="00BF30EF" w:rsidRDefault="00BF30EF" w:rsidP="00571E4C">
    <w:pPr>
      <w:pStyle w:val="Header"/>
      <w:jc w:val="center"/>
      <w:rPr>
        <w:rFonts w:asciiTheme="majorBidi" w:hAnsiTheme="majorBidi" w:cstheme="majorBidi"/>
        <w:color w:val="767171" w:themeColor="background2" w:themeShade="80"/>
        <w:sz w:val="20"/>
        <w:szCs w:val="20"/>
      </w:rPr>
    </w:pPr>
    <w:r w:rsidRPr="00571E4C">
      <w:rPr>
        <w:rFonts w:asciiTheme="majorBidi" w:hAnsiTheme="majorBidi" w:cstheme="majorBidi"/>
        <w:noProof/>
        <w:color w:val="767171" w:themeColor="background2" w:themeShade="80"/>
        <w:sz w:val="20"/>
        <w:szCs w:val="20"/>
      </w:rPr>
      <w:drawing>
        <wp:anchor distT="0" distB="0" distL="114300" distR="114300" simplePos="0" relativeHeight="251658240" behindDoc="0" locked="0" layoutInCell="1" allowOverlap="1" wp14:anchorId="2E4CC221" wp14:editId="3155721B">
          <wp:simplePos x="0" y="0"/>
          <wp:positionH relativeFrom="column">
            <wp:posOffset>-714375</wp:posOffset>
          </wp:positionH>
          <wp:positionV relativeFrom="paragraph">
            <wp:posOffset>-447675</wp:posOffset>
          </wp:positionV>
          <wp:extent cx="1057275" cy="884555"/>
          <wp:effectExtent l="0" t="0" r="9525" b="0"/>
          <wp:wrapThrough wrapText="bothSides">
            <wp:wrapPolygon edited="0">
              <wp:start x="0" y="0"/>
              <wp:lineTo x="0" y="20933"/>
              <wp:lineTo x="21405" y="20933"/>
              <wp:lineTo x="21405" y="0"/>
              <wp:lineTo x="0" y="0"/>
            </wp:wrapPolygon>
          </wp:wrapThrough>
          <wp:docPr id="1" name="Picture 1" descr="A red and white logo with mountai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 with mountain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7275" cy="884555"/>
                  </a:xfrm>
                  <a:prstGeom prst="rect">
                    <a:avLst/>
                  </a:prstGeom>
                </pic:spPr>
              </pic:pic>
            </a:graphicData>
          </a:graphic>
          <wp14:sizeRelH relativeFrom="margin">
            <wp14:pctWidth>0</wp14:pctWidth>
          </wp14:sizeRelH>
          <wp14:sizeRelV relativeFrom="margin">
            <wp14:pctHeight>0</wp14:pctHeight>
          </wp14:sizeRelV>
        </wp:anchor>
      </w:drawing>
    </w:r>
    <w:r w:rsidRPr="00571E4C">
      <w:rPr>
        <w:rFonts w:asciiTheme="majorBidi" w:hAnsiTheme="majorBidi" w:cstheme="majorBidi"/>
        <w:color w:val="767171" w:themeColor="background2" w:themeShade="80"/>
        <w:sz w:val="20"/>
        <w:szCs w:val="20"/>
      </w:rPr>
      <w:t xml:space="preserve">CANCOM2026 – </w:t>
    </w:r>
    <w:r w:rsidR="00170670">
      <w:rPr>
        <w:rFonts w:asciiTheme="majorBidi" w:hAnsiTheme="majorBidi" w:cstheme="majorBidi"/>
        <w:color w:val="767171" w:themeColor="background2" w:themeShade="80"/>
        <w:sz w:val="20"/>
        <w:szCs w:val="20"/>
      </w:rPr>
      <w:t>14</w:t>
    </w:r>
    <w:r w:rsidR="00170670" w:rsidRPr="00170670">
      <w:rPr>
        <w:rFonts w:asciiTheme="majorBidi" w:hAnsiTheme="majorBidi" w:cstheme="majorBidi"/>
        <w:color w:val="767171" w:themeColor="background2" w:themeShade="80"/>
        <w:sz w:val="20"/>
        <w:szCs w:val="20"/>
        <w:vertAlign w:val="superscript"/>
      </w:rPr>
      <w:t>th</w:t>
    </w:r>
    <w:r w:rsidR="00170670">
      <w:rPr>
        <w:rFonts w:asciiTheme="majorBidi" w:hAnsiTheme="majorBidi" w:cstheme="majorBidi"/>
        <w:color w:val="767171" w:themeColor="background2" w:themeShade="80"/>
        <w:sz w:val="20"/>
        <w:szCs w:val="20"/>
      </w:rPr>
      <w:t xml:space="preserve"> </w:t>
    </w:r>
    <w:r w:rsidRPr="00571E4C">
      <w:rPr>
        <w:rFonts w:asciiTheme="majorBidi" w:hAnsiTheme="majorBidi" w:cstheme="majorBidi"/>
        <w:color w:val="767171" w:themeColor="background2" w:themeShade="80"/>
        <w:sz w:val="20"/>
        <w:szCs w:val="20"/>
      </w:rPr>
      <w:t xml:space="preserve">CANADIAN INTERNATIONAL </w:t>
    </w:r>
    <w:r w:rsidR="00571E4C" w:rsidRPr="00571E4C">
      <w:rPr>
        <w:rFonts w:asciiTheme="majorBidi" w:hAnsiTheme="majorBidi" w:cstheme="majorBidi"/>
        <w:color w:val="767171" w:themeColor="background2" w:themeShade="80"/>
        <w:sz w:val="20"/>
        <w:szCs w:val="20"/>
      </w:rPr>
      <w:t>CONFERENCE ON COMPOSITE MATERIALS</w:t>
    </w:r>
  </w:p>
  <w:p w14:paraId="4C26CAAA" w14:textId="40701966" w:rsidR="00170670" w:rsidRPr="00571E4C" w:rsidRDefault="00170670" w:rsidP="00571E4C">
    <w:pPr>
      <w:pStyle w:val="Header"/>
      <w:jc w:val="center"/>
      <w:rPr>
        <w:rFonts w:ascii="Times New Roman" w:hAnsi="Times New Roman" w:cstheme="majorBidi"/>
        <w:szCs w:val="20"/>
      </w:rPr>
    </w:pPr>
    <w:r>
      <w:rPr>
        <w:rFonts w:asciiTheme="majorBidi" w:hAnsiTheme="majorBidi" w:cstheme="majorBidi"/>
        <w:color w:val="767171" w:themeColor="background2" w:themeShade="80"/>
        <w:sz w:val="20"/>
        <w:szCs w:val="20"/>
      </w:rPr>
      <w:t>Aug 10-13, 2026 – Vancouver,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3F5F"/>
    <w:multiLevelType w:val="hybridMultilevel"/>
    <w:tmpl w:val="50DC9688"/>
    <w:lvl w:ilvl="0" w:tplc="DFAEB60A">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EF"/>
    <w:rsid w:val="00170670"/>
    <w:rsid w:val="00194F3C"/>
    <w:rsid w:val="001C5B46"/>
    <w:rsid w:val="002741BA"/>
    <w:rsid w:val="002B392C"/>
    <w:rsid w:val="003624D6"/>
    <w:rsid w:val="004751EA"/>
    <w:rsid w:val="004C2714"/>
    <w:rsid w:val="00520504"/>
    <w:rsid w:val="0052256E"/>
    <w:rsid w:val="00571E4C"/>
    <w:rsid w:val="005E3427"/>
    <w:rsid w:val="005F07AA"/>
    <w:rsid w:val="00666B07"/>
    <w:rsid w:val="00672083"/>
    <w:rsid w:val="00733968"/>
    <w:rsid w:val="00742FB0"/>
    <w:rsid w:val="007508B2"/>
    <w:rsid w:val="00872301"/>
    <w:rsid w:val="00892ED4"/>
    <w:rsid w:val="008D2449"/>
    <w:rsid w:val="00900D48"/>
    <w:rsid w:val="00930B5B"/>
    <w:rsid w:val="00975B44"/>
    <w:rsid w:val="00990036"/>
    <w:rsid w:val="00A023EE"/>
    <w:rsid w:val="00AA6BFA"/>
    <w:rsid w:val="00B641DF"/>
    <w:rsid w:val="00BF30EF"/>
    <w:rsid w:val="00C67A64"/>
    <w:rsid w:val="00CE343F"/>
    <w:rsid w:val="00D90A94"/>
    <w:rsid w:val="00E41067"/>
    <w:rsid w:val="00EC7FE6"/>
    <w:rsid w:val="00EF035A"/>
    <w:rsid w:val="00FB0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D2DB"/>
  <w15:chartTrackingRefBased/>
  <w15:docId w15:val="{FE5371FE-D661-4829-8C5C-EFFAC718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0EF"/>
  </w:style>
  <w:style w:type="paragraph" w:styleId="Footer">
    <w:name w:val="footer"/>
    <w:basedOn w:val="Normal"/>
    <w:link w:val="FooterChar"/>
    <w:uiPriority w:val="99"/>
    <w:unhideWhenUsed/>
    <w:rsid w:val="00BF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EF"/>
  </w:style>
  <w:style w:type="paragraph" w:styleId="ListParagraph">
    <w:name w:val="List Paragraph"/>
    <w:basedOn w:val="Normal"/>
    <w:uiPriority w:val="34"/>
    <w:qFormat/>
    <w:rsid w:val="00274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Kiafar, Sherry</dc:creator>
  <cp:keywords/>
  <dc:description/>
  <cp:lastModifiedBy>Kiafar, Sherry</cp:lastModifiedBy>
  <cp:revision>4</cp:revision>
  <dcterms:created xsi:type="dcterms:W3CDTF">2025-10-02T01:00:00Z</dcterms:created>
  <dcterms:modified xsi:type="dcterms:W3CDTF">2025-10-02T02:44:00Z</dcterms:modified>
</cp:coreProperties>
</file>